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9F63B42" w:rsidR="00093CA9" w:rsidRDefault="00DE3BA2" w:rsidP="00093CA9">
            <w:r w:rsidRPr="00DE3BA2">
              <w:t>Dubai Integrated Energy Strategy (DIES) 203</w:t>
            </w:r>
            <w:r w:rsidR="007D6980">
              <w:t>0</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D9F32AC" w:rsidR="00093CA9" w:rsidRDefault="002F1534" w:rsidP="00093CA9">
            <w:hyperlink r:id="rId17" w:anchor=":~:text=Under%20the%20visionary%20guidance%20of,towards%20securing%20sustainable%20supply%20of" w:history="1">
              <w:r w:rsidRPr="002F1534">
                <w:rPr>
                  <w:rStyle w:val="Hyperlink"/>
                </w:rPr>
                <w:t>Link to the policy tool.</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8C748C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138BC4B" w:rsidR="00093CA9" w:rsidRDefault="00DE3BA2"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F2A309D" w:rsidR="002F1534" w:rsidRPr="002F1534" w:rsidRDefault="002F1534" w:rsidP="00093CA9">
            <w:pPr>
              <w:rPr>
                <w:rFonts w:ascii="Aptos" w:eastAsia="Times New Roman" w:hAnsi="Aptos" w:cs="Calibri"/>
                <w:sz w:val="20"/>
                <w:szCs w:val="20"/>
                <w:lang w:eastAsia="en-GB"/>
              </w:rPr>
            </w:pPr>
            <w:r>
              <w:rPr>
                <w:rFonts w:ascii="Aptos" w:eastAsia="Times New Roman" w:hAnsi="Aptos" w:cs="Calibri"/>
                <w:sz w:val="20"/>
                <w:szCs w:val="20"/>
                <w:lang w:eastAsia="en-GB"/>
              </w:rPr>
              <w:t xml:space="preserve">The main aim of DIES is to secure sustainable energy supply and enhance demand efficiency in Dubai. Through the encouragement of the use of sustainable energy supplies, this would help reduce the methane emissions and further greenhouse gas emissions that are emitted through the use of conventional energy sources. It would also help reduce the carbon footprint from electricity generation and consumption.  </w:t>
            </w:r>
            <w:r>
              <w:rPr>
                <w:rFonts w:ascii="Aptos" w:eastAsia="Times New Roman" w:hAnsi="Aptos" w:cs="Calibri"/>
                <w:sz w:val="20"/>
                <w:szCs w:val="20"/>
                <w:lang w:eastAsia="en-GB"/>
              </w:rP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E666755" w:rsidR="00093CA9" w:rsidRDefault="007D698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CC9B0F6" w:rsidR="00093CA9" w:rsidRPr="00173D7C" w:rsidRDefault="007D6980" w:rsidP="00093CA9">
            <w:pPr>
              <w:rPr>
                <w:color w:val="000000" w:themeColor="text1"/>
              </w:rPr>
            </w:pPr>
            <w:r>
              <w:rPr>
                <w:color w:val="000000" w:themeColor="text1"/>
              </w:rPr>
              <w:t xml:space="preserve">2010 </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1B0CE50" w:rsidR="00093CA9" w:rsidRPr="00173D7C" w:rsidRDefault="007D6980" w:rsidP="00093CA9">
            <w:pPr>
              <w:rPr>
                <w:color w:val="000000" w:themeColor="text1"/>
              </w:rPr>
            </w:pPr>
            <w:r>
              <w:rPr>
                <w:color w:val="000000" w:themeColor="text1"/>
              </w:rPr>
              <w:t>2011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E878397" w:rsidR="00093CA9" w:rsidRDefault="007D6980" w:rsidP="00093CA9">
            <w:r>
              <w:t xml:space="preserve">Governmental entity (Dubai Supreme court Council)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056398C9" w:rsidR="00093CA9" w:rsidRDefault="007D6980"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2F153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2F1534" w:rsidRDefault="00107CE2" w:rsidP="00DD3144">
            <w:pPr>
              <w:rPr>
                <w:lang w:val="fr-FR"/>
              </w:rPr>
            </w:pPr>
            <w:r w:rsidRPr="002F1534">
              <w:rPr>
                <w:lang w:val="fr-FR"/>
              </w:rPr>
              <w:t>Minimum revenue (Enter minimum revenue)</w:t>
            </w:r>
          </w:p>
        </w:tc>
        <w:tc>
          <w:tcPr>
            <w:tcW w:w="4910" w:type="dxa"/>
            <w:gridSpan w:val="7"/>
            <w:shd w:val="clear" w:color="auto" w:fill="auto"/>
            <w:vAlign w:val="center"/>
          </w:tcPr>
          <w:p w14:paraId="2518BD70" w14:textId="77777777" w:rsidR="00524D54" w:rsidRPr="002F1534" w:rsidRDefault="00524D54" w:rsidP="00DD3144">
            <w:pPr>
              <w:rPr>
                <w:lang w:val="fr-FR"/>
              </w:rPr>
            </w:pPr>
          </w:p>
        </w:tc>
      </w:tr>
      <w:tr w:rsidR="00524D54" w:rsidRPr="00287C1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194391C6">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194391C6">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194391C6">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21D25BEB"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194391C6">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163ECCFB"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194391C6">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0943F263" w:rsidR="00C4670C" w:rsidRPr="00C37D48" w:rsidRDefault="00C4670C" w:rsidP="00C37D48">
            <w:pPr>
              <w:rPr>
                <w:rFonts w:ascii="Calibri" w:hAnsi="Calibri" w:cs="Calibri"/>
              </w:rPr>
            </w:pPr>
          </w:p>
        </w:tc>
        <w:tc>
          <w:tcPr>
            <w:tcW w:w="1664" w:type="dxa"/>
            <w:vAlign w:val="center"/>
          </w:tcPr>
          <w:p w14:paraId="57A593E9" w14:textId="4B78C2E6" w:rsidR="00C4670C" w:rsidRPr="00C37D48" w:rsidRDefault="00C4670C" w:rsidP="00C37D48">
            <w:pPr>
              <w:rPr>
                <w:rFonts w:ascii="Calibri" w:hAnsi="Calibri" w:cs="Calibri"/>
              </w:rPr>
            </w:pPr>
          </w:p>
        </w:tc>
      </w:tr>
      <w:tr w:rsidR="00C4670C" w14:paraId="3916744D" w14:textId="77777777" w:rsidTr="194391C6">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0EB6752B" w:rsidR="00C4670C" w:rsidRPr="00C37D48" w:rsidRDefault="00C4670C" w:rsidP="00C37D48">
            <w:pPr>
              <w:rPr>
                <w:rFonts w:ascii="Calibri" w:hAnsi="Calibri" w:cs="Calibri"/>
              </w:rPr>
            </w:pPr>
          </w:p>
        </w:tc>
        <w:tc>
          <w:tcPr>
            <w:tcW w:w="1664" w:type="dxa"/>
            <w:vAlign w:val="center"/>
          </w:tcPr>
          <w:p w14:paraId="67015493" w14:textId="696ADDF8" w:rsidR="00C4670C" w:rsidRPr="00C37D48" w:rsidRDefault="00C4670C" w:rsidP="00C37D48">
            <w:pPr>
              <w:rPr>
                <w:rFonts w:ascii="Calibri" w:hAnsi="Calibri" w:cs="Calibri"/>
              </w:rPr>
            </w:pPr>
          </w:p>
        </w:tc>
      </w:tr>
      <w:tr w:rsidR="00C4670C" w14:paraId="15C62A59" w14:textId="77777777" w:rsidTr="194391C6">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08B9A4C0" w:rsidR="00C4670C" w:rsidRPr="00C37D48" w:rsidRDefault="00C4670C" w:rsidP="00C37D48">
            <w:pPr>
              <w:rPr>
                <w:rFonts w:ascii="Calibri" w:hAnsi="Calibri" w:cs="Calibri"/>
              </w:rPr>
            </w:pPr>
          </w:p>
        </w:tc>
        <w:tc>
          <w:tcPr>
            <w:tcW w:w="1614" w:type="dxa"/>
            <w:vAlign w:val="center"/>
          </w:tcPr>
          <w:p w14:paraId="0962017D" w14:textId="796A6873"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194391C6">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54F22115" w:rsidR="00C4670C" w:rsidRPr="00C37D48" w:rsidRDefault="00C4670C" w:rsidP="00C37D48">
            <w:pPr>
              <w:rPr>
                <w:rFonts w:ascii="Calibri" w:hAnsi="Calibri" w:cs="Calibri"/>
              </w:rPr>
            </w:pPr>
          </w:p>
        </w:tc>
        <w:tc>
          <w:tcPr>
            <w:tcW w:w="1664" w:type="dxa"/>
            <w:vAlign w:val="center"/>
          </w:tcPr>
          <w:p w14:paraId="05FA4816" w14:textId="7D70B787" w:rsidR="00C4670C" w:rsidRPr="00C37D48" w:rsidRDefault="00C4670C" w:rsidP="00C37D48">
            <w:pPr>
              <w:rPr>
                <w:rFonts w:ascii="Calibri" w:hAnsi="Calibri" w:cs="Calibri"/>
              </w:rPr>
            </w:pPr>
          </w:p>
        </w:tc>
      </w:tr>
      <w:tr w:rsidR="00C4670C" w14:paraId="357D8335" w14:textId="77777777" w:rsidTr="194391C6">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3FD11632"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194391C6">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67EBF978" w:rsidR="00C4670C" w:rsidRPr="00C37D48" w:rsidRDefault="00C4670C" w:rsidP="00C37D48">
            <w:pPr>
              <w:rPr>
                <w:rFonts w:ascii="Calibri" w:hAnsi="Calibri" w:cs="Calibri"/>
              </w:rPr>
            </w:pPr>
          </w:p>
        </w:tc>
        <w:tc>
          <w:tcPr>
            <w:tcW w:w="1614" w:type="dxa"/>
            <w:vAlign w:val="center"/>
          </w:tcPr>
          <w:p w14:paraId="263EB2EF" w14:textId="024A805F"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194391C6">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62CE5E70" w:rsidR="00C4670C" w:rsidRPr="00C37D48" w:rsidRDefault="00C4670C" w:rsidP="00C37D48">
            <w:pPr>
              <w:rPr>
                <w:rFonts w:ascii="Calibri" w:hAnsi="Calibri" w:cs="Calibri"/>
              </w:rPr>
            </w:pPr>
          </w:p>
        </w:tc>
        <w:tc>
          <w:tcPr>
            <w:tcW w:w="1614" w:type="dxa"/>
            <w:vAlign w:val="center"/>
          </w:tcPr>
          <w:p w14:paraId="4ACC209D" w14:textId="7F2B5F0D"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194391C6">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2209D378"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194391C6">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6E0261D5"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194391C6">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0F51BC0" w:rsidR="00C4670C" w:rsidRPr="00C37D48" w:rsidRDefault="00C4670C" w:rsidP="00C37D48">
            <w:pPr>
              <w:rPr>
                <w:rFonts w:ascii="Calibri" w:hAnsi="Calibri" w:cs="Calibri"/>
              </w:rPr>
            </w:pPr>
          </w:p>
        </w:tc>
        <w:tc>
          <w:tcPr>
            <w:tcW w:w="1614" w:type="dxa"/>
            <w:vAlign w:val="center"/>
          </w:tcPr>
          <w:p w14:paraId="15FFC7AD" w14:textId="6C700DE8"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194391C6">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1E1D09BC" w:rsidR="00C4670C" w:rsidRPr="00C37D48" w:rsidRDefault="002D53A6"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194391C6">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194391C6">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97C780E" w:rsidR="004F276F" w:rsidRPr="00C37D48" w:rsidRDefault="002D53A6" w:rsidP="00C37D48">
            <w:pPr>
              <w:rPr>
                <w:rFonts w:ascii="Calibri" w:hAnsi="Calibri" w:cs="Calibri"/>
              </w:rPr>
            </w:pPr>
            <w:r>
              <w:rPr>
                <w:rFonts w:ascii="Calibri" w:hAnsi="Calibri" w:cs="Calibri"/>
              </w:rPr>
              <w:t xml:space="preserve">The DIES </w:t>
            </w:r>
            <w:r w:rsidR="00FD7F4A">
              <w:rPr>
                <w:rFonts w:ascii="Calibri" w:hAnsi="Calibri" w:cs="Calibri"/>
              </w:rPr>
              <w:t xml:space="preserve">is designed to address a broad spectrum of stakeholders in Dubai’s energy sector (it does not specifically state whether it targets the above listed entities). As this is a policy only, it is not mandatory for entities to comply but voluntary/ recommended. </w:t>
            </w:r>
            <w:r>
              <w:rPr>
                <w:rFonts w:ascii="Calibri" w:hAnsi="Calibri" w:cs="Calibri"/>
              </w:rPr>
              <w:t xml:space="preserve"> </w:t>
            </w:r>
            <w:r w:rsidR="00FD7F4A">
              <w:rPr>
                <w:rFonts w:ascii="Calibri" w:hAnsi="Calibri" w:cs="Calibri"/>
              </w:rPr>
              <w:t xml:space="preserve">This policy tool is intended to guide government authorities in setting and implementing policies; energy sector entities (both public and private sector participants in the energy market); businesses and industries that are significant consumers of energy; and the general public. </w:t>
            </w:r>
          </w:p>
        </w:tc>
      </w:tr>
      <w:tr w:rsidR="004F276F" w:rsidRPr="004F276F" w14:paraId="33AF3598" w14:textId="77777777" w:rsidTr="194391C6">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194391C6">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194391C6">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3716BB08"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194391C6">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E11E4D0"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194391C6">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0F8407A3"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194391C6">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5725A64B"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194391C6">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5A698048"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194391C6">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1C6B3FB9"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194391C6">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214077C4" w:rsidR="004F276F" w:rsidRPr="00C37D48" w:rsidRDefault="004F276F" w:rsidP="00C37D48">
            <w:pPr>
              <w:rPr>
                <w:rFonts w:ascii="Calibri" w:hAnsi="Calibri" w:cs="Calibri"/>
              </w:rPr>
            </w:pPr>
            <w:r w:rsidRPr="194391C6">
              <w:rPr>
                <w:rFonts w:ascii="Calibri" w:hAnsi="Calibri" w:cs="Calibri"/>
              </w:rPr>
              <w:t>If “Other” please clarify.</w:t>
            </w:r>
            <w:r w:rsidR="22D3D42B" w:rsidRPr="194391C6">
              <w:rPr>
                <w:rFonts w:ascii="Calibri" w:hAnsi="Calibri" w:cs="Calibri"/>
              </w:rPr>
              <w:t xml:space="preserve"> </w:t>
            </w:r>
          </w:p>
        </w:tc>
      </w:tr>
      <w:tr w:rsidR="004F276F" w:rsidRPr="004F276F" w14:paraId="3CB7D96B" w14:textId="77777777" w:rsidTr="194391C6">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59784F75" w:rsidR="004F276F" w:rsidRPr="00C37D48" w:rsidRDefault="004F276F" w:rsidP="00C37D48">
            <w:pPr>
              <w:rPr>
                <w:rFonts w:ascii="Calibri" w:hAnsi="Calibri" w:cs="Calibri"/>
              </w:rPr>
            </w:pPr>
          </w:p>
        </w:tc>
      </w:tr>
      <w:tr w:rsidR="004F276F" w:rsidRPr="004F276F" w14:paraId="77E7FEFD" w14:textId="77777777" w:rsidTr="194391C6">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194391C6">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194391C6">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4B71682" w:rsidR="004F276F" w:rsidRPr="00C37D48" w:rsidRDefault="13504410" w:rsidP="00C37D48">
            <w:pPr>
              <w:rPr>
                <w:rFonts w:ascii="Calibri" w:hAnsi="Calibri" w:cs="Calibri"/>
              </w:rPr>
            </w:pPr>
            <w:r w:rsidRPr="194391C6">
              <w:rPr>
                <w:rFonts w:ascii="Calibri" w:hAnsi="Calibri" w:cs="Calibri"/>
              </w:rPr>
              <w:t>x</w:t>
            </w:r>
          </w:p>
        </w:tc>
      </w:tr>
      <w:tr w:rsidR="004F276F" w:rsidRPr="004F276F" w14:paraId="221BE2D2" w14:textId="77777777" w:rsidTr="194391C6">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4D053AFF" w:rsidR="004F276F" w:rsidRPr="00C37D48" w:rsidRDefault="13504410" w:rsidP="00C37D48">
            <w:pPr>
              <w:rPr>
                <w:rFonts w:ascii="Calibri" w:hAnsi="Calibri" w:cs="Calibri"/>
              </w:rPr>
            </w:pPr>
            <w:r w:rsidRPr="194391C6">
              <w:rPr>
                <w:rFonts w:ascii="Calibri" w:hAnsi="Calibri" w:cs="Calibri"/>
              </w:rPr>
              <w:t>x</w:t>
            </w:r>
          </w:p>
        </w:tc>
      </w:tr>
      <w:tr w:rsidR="004F276F" w:rsidRPr="004F276F" w14:paraId="1A69E34B" w14:textId="77777777" w:rsidTr="194391C6">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8D1EA2" w:rsidR="004F276F" w:rsidRPr="00C37D48" w:rsidRDefault="004F276F" w:rsidP="00C37D48">
            <w:pPr>
              <w:rPr>
                <w:rFonts w:ascii="Calibri" w:hAnsi="Calibri" w:cs="Calibri"/>
              </w:rPr>
            </w:pPr>
          </w:p>
        </w:tc>
        <w:tc>
          <w:tcPr>
            <w:tcW w:w="1614" w:type="dxa"/>
            <w:vAlign w:val="center"/>
          </w:tcPr>
          <w:p w14:paraId="2C9F4307" w14:textId="7BDD129A" w:rsidR="004F276F" w:rsidRPr="00C37D48" w:rsidRDefault="00FD7F4A" w:rsidP="00C37D48">
            <w:pPr>
              <w:rPr>
                <w:rFonts w:ascii="Calibri" w:hAnsi="Calibri" w:cs="Calibri"/>
              </w:rPr>
            </w:pPr>
            <w:r>
              <w:rPr>
                <w:rFonts w:ascii="Calibri" w:hAnsi="Calibri" w:cs="Calibri"/>
              </w:rPr>
              <w:t>x</w:t>
            </w: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194391C6">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351FFF47" w:rsidR="004F276F" w:rsidRPr="00C37D48" w:rsidRDefault="004F276F" w:rsidP="00C37D48">
            <w:pPr>
              <w:rPr>
                <w:rFonts w:ascii="Calibri" w:hAnsi="Calibri" w:cs="Calibri"/>
              </w:rPr>
            </w:pPr>
          </w:p>
        </w:tc>
        <w:tc>
          <w:tcPr>
            <w:tcW w:w="1614" w:type="dxa"/>
            <w:vAlign w:val="center"/>
          </w:tcPr>
          <w:p w14:paraId="6D9B9D6B" w14:textId="6B1F918F" w:rsidR="004F276F" w:rsidRPr="00C37D48" w:rsidRDefault="00FD7F4A"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194391C6">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06DFAA0B" w:rsidR="004F276F" w:rsidRPr="00C37D48" w:rsidRDefault="004F276F" w:rsidP="00C37D48">
            <w:pPr>
              <w:rPr>
                <w:rFonts w:ascii="Calibri" w:hAnsi="Calibri" w:cs="Calibri"/>
              </w:rPr>
            </w:pPr>
          </w:p>
        </w:tc>
        <w:tc>
          <w:tcPr>
            <w:tcW w:w="1614" w:type="dxa"/>
            <w:vAlign w:val="center"/>
          </w:tcPr>
          <w:p w14:paraId="6283B103" w14:textId="27912907" w:rsidR="004F276F" w:rsidRPr="00C37D48" w:rsidRDefault="00FD7F4A" w:rsidP="00C37D48">
            <w:pPr>
              <w:rPr>
                <w:rFonts w:ascii="Calibri" w:hAnsi="Calibri" w:cs="Calibri"/>
              </w:rPr>
            </w:pPr>
            <w:r>
              <w:rPr>
                <w:rFonts w:ascii="Calibri" w:hAnsi="Calibri" w:cs="Calibri"/>
              </w:rPr>
              <w:t>x</w:t>
            </w: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194391C6">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6C6A8579" w:rsidR="004F276F" w:rsidRPr="00C37D48" w:rsidRDefault="004F276F" w:rsidP="00C37D48">
            <w:pPr>
              <w:rPr>
                <w:rFonts w:ascii="Calibri" w:hAnsi="Calibri" w:cs="Calibri"/>
              </w:rPr>
            </w:pPr>
          </w:p>
        </w:tc>
        <w:tc>
          <w:tcPr>
            <w:tcW w:w="1614" w:type="dxa"/>
            <w:vAlign w:val="center"/>
          </w:tcPr>
          <w:p w14:paraId="31DD2887" w14:textId="4D8B19D3" w:rsidR="004F276F" w:rsidRPr="00C37D48" w:rsidRDefault="00FD7F4A" w:rsidP="00C37D48">
            <w:pPr>
              <w:rPr>
                <w:rFonts w:ascii="Calibri" w:hAnsi="Calibri" w:cs="Calibri"/>
              </w:rPr>
            </w:pPr>
            <w:r>
              <w:rPr>
                <w:rFonts w:ascii="Calibri" w:hAnsi="Calibri" w:cs="Calibri"/>
              </w:rPr>
              <w:t>x</w:t>
            </w: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194391C6">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667F2EF3" w:rsidR="004F276F" w:rsidRPr="00C37D48" w:rsidRDefault="4C6687D4" w:rsidP="00C37D48">
            <w:pPr>
              <w:rPr>
                <w:rFonts w:ascii="Calibri" w:hAnsi="Calibri" w:cs="Calibri"/>
              </w:rPr>
            </w:pPr>
            <w:r w:rsidRPr="194391C6">
              <w:rPr>
                <w:rFonts w:ascii="Calibri" w:hAnsi="Calibri" w:cs="Calibri"/>
              </w:rPr>
              <w:t>x</w:t>
            </w:r>
          </w:p>
        </w:tc>
      </w:tr>
      <w:tr w:rsidR="004F276F" w:rsidRPr="004F276F" w14:paraId="6AC1CE34" w14:textId="77777777" w:rsidTr="194391C6">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4D8F5A48" w:rsidR="004F276F" w:rsidRPr="00C37D48" w:rsidRDefault="004F276F" w:rsidP="00C37D48">
            <w:pPr>
              <w:rPr>
                <w:rFonts w:ascii="Calibri" w:hAnsi="Calibri" w:cs="Calibri"/>
              </w:rPr>
            </w:pPr>
          </w:p>
        </w:tc>
        <w:tc>
          <w:tcPr>
            <w:tcW w:w="1614" w:type="dxa"/>
            <w:vAlign w:val="center"/>
          </w:tcPr>
          <w:p w14:paraId="06ABB9B5" w14:textId="0F876895" w:rsidR="004F276F" w:rsidRPr="00C37D48" w:rsidRDefault="00FD7F4A"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194391C6">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514E8497" w:rsidR="004F276F" w:rsidRPr="00C37D48" w:rsidRDefault="249A24C4" w:rsidP="00C37D48">
            <w:pPr>
              <w:rPr>
                <w:rFonts w:ascii="Calibri" w:hAnsi="Calibri" w:cs="Calibri"/>
              </w:rPr>
            </w:pPr>
            <w:r w:rsidRPr="194391C6">
              <w:rPr>
                <w:rFonts w:ascii="Calibri" w:hAnsi="Calibri" w:cs="Calibri"/>
              </w:rPr>
              <w:t>x</w:t>
            </w:r>
          </w:p>
        </w:tc>
      </w:tr>
      <w:tr w:rsidR="004F276F" w:rsidRPr="004F276F" w14:paraId="356DBC14" w14:textId="77777777" w:rsidTr="194391C6">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3110EC67" w:rsidR="004F276F" w:rsidRPr="00C37D48" w:rsidRDefault="0BF12335" w:rsidP="00C37D48">
            <w:pPr>
              <w:rPr>
                <w:rFonts w:ascii="Calibri" w:hAnsi="Calibri" w:cs="Calibri"/>
              </w:rPr>
            </w:pPr>
            <w:r w:rsidRPr="194391C6">
              <w:rPr>
                <w:rFonts w:ascii="Calibri" w:hAnsi="Calibri" w:cs="Calibri"/>
              </w:rPr>
              <w:t>x</w:t>
            </w:r>
          </w:p>
        </w:tc>
      </w:tr>
      <w:tr w:rsidR="004F276F" w:rsidRPr="004F276F" w14:paraId="6A3AD31E" w14:textId="77777777" w:rsidTr="194391C6">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1AE66802" w:rsidR="004F276F" w:rsidRPr="00C37D48" w:rsidRDefault="2EED46ED" w:rsidP="00C37D48">
            <w:pPr>
              <w:rPr>
                <w:rFonts w:ascii="Calibri" w:hAnsi="Calibri" w:cs="Calibri"/>
              </w:rPr>
            </w:pPr>
            <w:r w:rsidRPr="194391C6">
              <w:rPr>
                <w:rFonts w:ascii="Calibri" w:hAnsi="Calibri" w:cs="Calibri"/>
              </w:rPr>
              <w:t>x</w:t>
            </w:r>
          </w:p>
        </w:tc>
      </w:tr>
      <w:tr w:rsidR="004F276F" w:rsidRPr="004F276F" w14:paraId="60BF5549" w14:textId="77777777" w:rsidTr="194391C6">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56B7ADCB" w:rsidR="004F276F" w:rsidRPr="00C37D48" w:rsidRDefault="004F276F" w:rsidP="00C37D48">
            <w:pPr>
              <w:rPr>
                <w:rFonts w:ascii="Calibri" w:hAnsi="Calibri" w:cs="Calibri"/>
              </w:rPr>
            </w:pPr>
          </w:p>
        </w:tc>
        <w:tc>
          <w:tcPr>
            <w:tcW w:w="1614" w:type="dxa"/>
            <w:vAlign w:val="center"/>
          </w:tcPr>
          <w:p w14:paraId="73387546" w14:textId="36763109" w:rsidR="004F276F" w:rsidRPr="00C37D48" w:rsidRDefault="14AEE4BC" w:rsidP="00C37D48">
            <w:pPr>
              <w:rPr>
                <w:rFonts w:ascii="Calibri" w:hAnsi="Calibri" w:cs="Calibri"/>
              </w:rPr>
            </w:pPr>
            <w:r w:rsidRPr="194391C6">
              <w:rPr>
                <w:rFonts w:ascii="Calibri" w:hAnsi="Calibri" w:cs="Calibri"/>
              </w:rPr>
              <w:t>x</w:t>
            </w: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194391C6">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02D66677" w:rsidR="004F276F" w:rsidRPr="00C37D48" w:rsidRDefault="6CFA81EB" w:rsidP="00C37D48">
            <w:pPr>
              <w:rPr>
                <w:rFonts w:ascii="Calibri" w:hAnsi="Calibri" w:cs="Calibri"/>
              </w:rPr>
            </w:pPr>
            <w:r w:rsidRPr="194391C6">
              <w:rPr>
                <w:rFonts w:ascii="Calibri" w:hAnsi="Calibri" w:cs="Calibri"/>
              </w:rPr>
              <w:t>x</w:t>
            </w: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194391C6">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0D41F6F5" w:rsidR="004F276F" w:rsidRPr="00C37D48" w:rsidRDefault="650B8020" w:rsidP="00C37D48">
            <w:pPr>
              <w:rPr>
                <w:rFonts w:ascii="Calibri" w:hAnsi="Calibri" w:cs="Calibri"/>
              </w:rPr>
            </w:pPr>
            <w:r w:rsidRPr="194391C6">
              <w:rPr>
                <w:rFonts w:ascii="Calibri" w:hAnsi="Calibri" w:cs="Calibri"/>
              </w:rPr>
              <w:t>x</w:t>
            </w:r>
          </w:p>
        </w:tc>
      </w:tr>
      <w:tr w:rsidR="004F276F" w:rsidRPr="004F276F" w14:paraId="7B0B3669" w14:textId="77777777" w:rsidTr="194391C6">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58C3C93C" w:rsidR="004F276F" w:rsidRPr="00C37D48" w:rsidRDefault="004F276F" w:rsidP="00C37D48">
            <w:pPr>
              <w:rPr>
                <w:rFonts w:ascii="Calibri" w:hAnsi="Calibri" w:cs="Calibri"/>
              </w:rPr>
            </w:pPr>
          </w:p>
        </w:tc>
        <w:tc>
          <w:tcPr>
            <w:tcW w:w="1664" w:type="dxa"/>
            <w:vAlign w:val="center"/>
          </w:tcPr>
          <w:p w14:paraId="0734436C" w14:textId="6A0BE9F9" w:rsidR="004F276F" w:rsidRPr="00C37D48" w:rsidRDefault="00FD7F4A" w:rsidP="00C37D48">
            <w:pPr>
              <w:rPr>
                <w:rFonts w:ascii="Calibri" w:hAnsi="Calibri" w:cs="Calibri"/>
              </w:rPr>
            </w:pPr>
            <w:r>
              <w:rPr>
                <w:rFonts w:ascii="Calibri" w:hAnsi="Calibri" w:cs="Calibri"/>
              </w:rPr>
              <w:t>x</w:t>
            </w:r>
          </w:p>
        </w:tc>
      </w:tr>
      <w:tr w:rsidR="004F276F" w:rsidRPr="004F276F" w14:paraId="3B5A833D" w14:textId="77777777" w:rsidTr="194391C6">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3688C105" w:rsidR="004F276F" w:rsidRPr="00C37D48" w:rsidRDefault="681E8585" w:rsidP="00C37D48">
            <w:pPr>
              <w:rPr>
                <w:rFonts w:ascii="Calibri" w:hAnsi="Calibri" w:cs="Calibri"/>
              </w:rPr>
            </w:pPr>
            <w:r w:rsidRPr="194391C6">
              <w:rPr>
                <w:rFonts w:ascii="Calibri" w:hAnsi="Calibri" w:cs="Calibri"/>
              </w:rPr>
              <w:t>x</w:t>
            </w:r>
          </w:p>
        </w:tc>
      </w:tr>
      <w:tr w:rsidR="004F276F" w:rsidRPr="004F276F" w14:paraId="5FB4D473" w14:textId="77777777" w:rsidTr="194391C6">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6EB0934F" w:rsidR="004F276F" w:rsidRPr="00C37D48" w:rsidRDefault="76200F00" w:rsidP="00C37D48">
            <w:pPr>
              <w:rPr>
                <w:rFonts w:ascii="Calibri" w:hAnsi="Calibri" w:cs="Calibri"/>
              </w:rPr>
            </w:pPr>
            <w:r w:rsidRPr="194391C6">
              <w:rPr>
                <w:rFonts w:ascii="Calibri" w:hAnsi="Calibri" w:cs="Calibri"/>
              </w:rPr>
              <w:t>x</w:t>
            </w:r>
          </w:p>
        </w:tc>
      </w:tr>
      <w:tr w:rsidR="004F276F" w:rsidRPr="004F276F" w14:paraId="705FEE67" w14:textId="77777777" w:rsidTr="194391C6">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696F62B1" w:rsidR="004F276F" w:rsidRPr="00C37D48" w:rsidRDefault="76200F00" w:rsidP="00C37D48">
            <w:pPr>
              <w:rPr>
                <w:rFonts w:ascii="Calibri" w:hAnsi="Calibri" w:cs="Calibri"/>
              </w:rPr>
            </w:pPr>
            <w:r w:rsidRPr="194391C6">
              <w:rPr>
                <w:rFonts w:ascii="Calibri" w:hAnsi="Calibri" w:cs="Calibri"/>
              </w:rPr>
              <w:t>x</w:t>
            </w:r>
          </w:p>
        </w:tc>
      </w:tr>
      <w:tr w:rsidR="004F276F" w:rsidRPr="004F276F" w14:paraId="5DDA92E6" w14:textId="77777777" w:rsidTr="194391C6">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5246E4AB" w:rsidR="004F276F" w:rsidRPr="00C37D48" w:rsidRDefault="576CCB08" w:rsidP="00C37D48">
            <w:pPr>
              <w:rPr>
                <w:rFonts w:ascii="Calibri" w:hAnsi="Calibri" w:cs="Calibri"/>
              </w:rPr>
            </w:pPr>
            <w:r w:rsidRPr="194391C6">
              <w:rPr>
                <w:rFonts w:ascii="Calibri" w:hAnsi="Calibri" w:cs="Calibri"/>
              </w:rPr>
              <w:t>x</w:t>
            </w:r>
          </w:p>
        </w:tc>
      </w:tr>
      <w:tr w:rsidR="004F276F" w:rsidRPr="004F276F" w14:paraId="094D0178" w14:textId="77777777" w:rsidTr="194391C6">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4BA2770D" w:rsidR="004F276F" w:rsidRPr="00C37D48" w:rsidRDefault="0B4D1DC7" w:rsidP="00C37D48">
            <w:pPr>
              <w:rPr>
                <w:rFonts w:ascii="Calibri" w:hAnsi="Calibri" w:cs="Calibri"/>
              </w:rPr>
            </w:pPr>
            <w:r w:rsidRPr="194391C6">
              <w:rPr>
                <w:rFonts w:ascii="Calibri" w:hAnsi="Calibri" w:cs="Calibri"/>
              </w:rPr>
              <w:t>x</w:t>
            </w:r>
          </w:p>
        </w:tc>
      </w:tr>
      <w:tr w:rsidR="004F276F" w:rsidRPr="004F276F" w14:paraId="54BC9408" w14:textId="77777777" w:rsidTr="194391C6">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C62BD94" w:rsidR="004F276F" w:rsidRPr="00C37D48" w:rsidRDefault="3C4C8DF4" w:rsidP="00C37D48">
            <w:pPr>
              <w:rPr>
                <w:rFonts w:ascii="Calibri" w:hAnsi="Calibri" w:cs="Calibri"/>
              </w:rPr>
            </w:pPr>
            <w:r w:rsidRPr="194391C6">
              <w:rPr>
                <w:rFonts w:ascii="Calibri" w:hAnsi="Calibri" w:cs="Calibri"/>
              </w:rPr>
              <w:t>x</w:t>
            </w:r>
          </w:p>
        </w:tc>
      </w:tr>
      <w:tr w:rsidR="004F276F" w:rsidRPr="004F276F" w14:paraId="7A4039FD" w14:textId="77777777" w:rsidTr="194391C6">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84354C1"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549BC064" w:rsidR="004F276F" w:rsidRPr="00C37D48" w:rsidRDefault="004F276F" w:rsidP="00C37D48">
            <w:pPr>
              <w:rPr>
                <w:rFonts w:ascii="Calibri" w:hAnsi="Calibri" w:cs="Calibri"/>
              </w:rPr>
            </w:pPr>
          </w:p>
        </w:tc>
      </w:tr>
      <w:tr w:rsidR="004F276F" w:rsidRPr="004F276F" w14:paraId="541437E3" w14:textId="77777777" w:rsidTr="194391C6">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194391C6">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2ED68F47" w:rsidR="004F276F" w:rsidRPr="00C37D48" w:rsidRDefault="00FD7F4A" w:rsidP="00C37D48">
            <w:pPr>
              <w:rPr>
                <w:rFonts w:ascii="Calibri" w:hAnsi="Calibri" w:cs="Calibri"/>
              </w:rPr>
            </w:pPr>
            <w:r>
              <w:rPr>
                <w:rFonts w:ascii="Calibri" w:hAnsi="Calibri" w:cs="Calibri"/>
              </w:rPr>
              <w:t xml:space="preserve">The key sector focus in the energy sector; delivering new energy sources while employing a balanced approach to protecting the environment. </w:t>
            </w:r>
          </w:p>
        </w:tc>
      </w:tr>
      <w:tr w:rsidR="004F276F" w:rsidRPr="004F276F" w14:paraId="3CDF52E2" w14:textId="77777777" w:rsidTr="194391C6">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194391C6">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C756C72" w:rsidR="004F276F" w:rsidRPr="00C37D48" w:rsidRDefault="00FD7F4A" w:rsidP="00C37D48">
            <w:pPr>
              <w:rPr>
                <w:rFonts w:ascii="Calibri" w:hAnsi="Calibri" w:cs="Calibri"/>
              </w:rPr>
            </w:pPr>
            <w:r>
              <w:rPr>
                <w:rFonts w:ascii="Calibri" w:hAnsi="Calibri" w:cs="Calibri"/>
              </w:rPr>
              <w:t xml:space="preserve">As above. </w:t>
            </w:r>
          </w:p>
        </w:tc>
      </w:tr>
      <w:tr w:rsidR="004F276F" w:rsidRPr="004F276F" w14:paraId="05FE2EE2" w14:textId="77777777" w:rsidTr="194391C6">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194391C6">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194391C6">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2F1534" w14:paraId="63EA218C" w14:textId="77777777" w:rsidTr="194391C6">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2F1534" w:rsidRDefault="004F276F" w:rsidP="00C37D48">
            <w:pPr>
              <w:rPr>
                <w:rFonts w:ascii="Calibri" w:hAnsi="Calibri" w:cs="Calibri"/>
                <w:lang w:val="fr-FR"/>
              </w:rPr>
            </w:pPr>
            <w:r w:rsidRPr="002F1534">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2F1534" w:rsidRDefault="004F276F" w:rsidP="00C37D48">
            <w:pPr>
              <w:rPr>
                <w:rFonts w:ascii="Calibri" w:hAnsi="Calibri" w:cs="Calibri"/>
                <w:lang w:val="fr-FR"/>
              </w:rPr>
            </w:pPr>
          </w:p>
        </w:tc>
      </w:tr>
      <w:tr w:rsidR="004F276F" w:rsidRPr="00287C1D" w14:paraId="74A94C89" w14:textId="77777777" w:rsidTr="194391C6">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194391C6">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194391C6">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194391C6">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AA8B026" w:rsidR="004F276F" w:rsidRPr="00C37D48" w:rsidRDefault="00FD7F4A" w:rsidP="00C37D48">
            <w:pPr>
              <w:rPr>
                <w:rFonts w:ascii="Calibri" w:hAnsi="Calibri" w:cs="Calibri"/>
              </w:rPr>
            </w:pPr>
            <w:r>
              <w:rPr>
                <w:rFonts w:ascii="Calibri" w:hAnsi="Calibri" w:cs="Calibri"/>
              </w:rPr>
              <w:t xml:space="preserve">It is not specified. </w:t>
            </w:r>
          </w:p>
        </w:tc>
      </w:tr>
      <w:tr w:rsidR="004F276F" w:rsidRPr="004F276F" w14:paraId="49DD4619" w14:textId="77777777" w:rsidTr="194391C6">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194391C6">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194391C6">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194391C6">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347A9D5D" w:rsidR="004F276F" w:rsidRPr="00C37D48" w:rsidRDefault="00FD7F4A" w:rsidP="00C37D48">
            <w:pPr>
              <w:rPr>
                <w:rFonts w:ascii="Calibri" w:hAnsi="Calibri" w:cs="Calibri"/>
              </w:rPr>
            </w:pPr>
            <w:r>
              <w:rPr>
                <w:rFonts w:ascii="Calibri" w:hAnsi="Calibri" w:cs="Calibri"/>
              </w:rPr>
              <w:t>x</w:t>
            </w:r>
          </w:p>
        </w:tc>
      </w:tr>
      <w:tr w:rsidR="004F276F" w:rsidRPr="004F276F" w14:paraId="095574F0" w14:textId="77777777" w:rsidTr="194391C6">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194391C6">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194391C6">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194391C6">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194391C6">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194391C6">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194391C6">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194391C6">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194391C6">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194391C6">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194391C6">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6C94F2F5" w:rsidR="004F276F" w:rsidRPr="00C37D48" w:rsidRDefault="004F276F" w:rsidP="00C37D48">
            <w:pPr>
              <w:rPr>
                <w:rFonts w:ascii="Calibri" w:hAnsi="Calibri" w:cs="Calibri"/>
              </w:rPr>
            </w:pPr>
          </w:p>
        </w:tc>
      </w:tr>
      <w:tr w:rsidR="004F276F" w:rsidRPr="004F276F" w14:paraId="47DD5311" w14:textId="77777777" w:rsidTr="194391C6">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482C7518" w:rsidR="004F276F" w:rsidRPr="00C37D48" w:rsidRDefault="00FD7F4A" w:rsidP="00C37D48">
            <w:pPr>
              <w:rPr>
                <w:rFonts w:ascii="Calibri" w:hAnsi="Calibri" w:cs="Calibri"/>
              </w:rPr>
            </w:pPr>
            <w:r>
              <w:rPr>
                <w:rFonts w:ascii="Calibri" w:hAnsi="Calibri" w:cs="Calibri"/>
              </w:rPr>
              <w:t>x</w:t>
            </w:r>
          </w:p>
        </w:tc>
      </w:tr>
      <w:tr w:rsidR="004F276F" w:rsidRPr="004F276F" w14:paraId="30665941" w14:textId="77777777" w:rsidTr="194391C6">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194391C6">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194391C6">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194391C6">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194391C6">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293987A8" w:rsidR="001F30DE" w:rsidRPr="00C37D48" w:rsidRDefault="00FD7F4A" w:rsidP="00C37D48">
            <w:pPr>
              <w:rPr>
                <w:rFonts w:ascii="Calibri" w:hAnsi="Calibri" w:cs="Calibri"/>
              </w:rPr>
            </w:pPr>
            <w:r>
              <w:rPr>
                <w:rFonts w:ascii="Calibri" w:hAnsi="Calibri" w:cs="Calibri"/>
              </w:rPr>
              <w:t>x</w:t>
            </w:r>
          </w:p>
        </w:tc>
      </w:tr>
      <w:tr w:rsidR="001F30DE" w:rsidRPr="004F276F" w14:paraId="4CAD326F" w14:textId="77777777" w:rsidTr="194391C6">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194391C6">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194391C6">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194391C6">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194391C6">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194391C6">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194391C6">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194391C6">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194391C6">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194391C6">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6B809795" w:rsidR="001F30DE" w:rsidRPr="00C37D48" w:rsidRDefault="00F40C2A" w:rsidP="00C37D48">
            <w:pPr>
              <w:rPr>
                <w:rFonts w:ascii="Calibri" w:hAnsi="Calibri" w:cs="Calibri"/>
              </w:rPr>
            </w:pPr>
            <w:r>
              <w:rPr>
                <w:rFonts w:ascii="Calibri" w:hAnsi="Calibri" w:cs="Calibri"/>
              </w:rPr>
              <w:t>x</w:t>
            </w:r>
          </w:p>
        </w:tc>
      </w:tr>
      <w:tr w:rsidR="001F30DE" w:rsidRPr="004F276F" w14:paraId="550C7D5C" w14:textId="77777777" w:rsidTr="194391C6">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194391C6">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194391C6">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3F441867" w:rsidR="004F48E8" w:rsidRPr="00C37D48" w:rsidRDefault="00F40C2A"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32690933" w:rsidR="000A1365" w:rsidRPr="00C37D48" w:rsidRDefault="00F40C2A"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326FABC9"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266A67D1" w:rsidR="00890032" w:rsidRPr="00C37D48" w:rsidRDefault="00EB6890"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B1D8CA6" w:rsidR="00B610C2" w:rsidRPr="00610F28" w:rsidRDefault="00EB6890"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7A9A056" w:rsidR="00B610C2" w:rsidRPr="00610F28" w:rsidRDefault="00EB6890"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6178C986" w:rsidR="00B610C2" w:rsidRPr="00610F28" w:rsidRDefault="00EB6890"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1D8020D" w:rsidR="00B610C2" w:rsidRPr="00610F28" w:rsidRDefault="00EB6890"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06D3ADE7" w:rsidR="00B610C2" w:rsidRPr="00610F28" w:rsidRDefault="00EB6890"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56242340" w:rsidR="00B610C2" w:rsidRPr="00610F28" w:rsidRDefault="009F6B79"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43693906" w:rsidR="00B610C2" w:rsidRPr="00610F28" w:rsidRDefault="009F6B79"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6BD6ECD" w:rsidR="00B610C2" w:rsidRPr="00610F28" w:rsidRDefault="009F6B79"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1C507D3A" w:rsidR="00B610C2" w:rsidRPr="00610F28" w:rsidRDefault="009F6B79"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6E0C9E0" w:rsidR="00B610C2" w:rsidRPr="00610F28" w:rsidRDefault="009F6B79"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2F1534"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2F1534" w:rsidRDefault="00C66EE0" w:rsidP="00610F28">
            <w:pPr>
              <w:rPr>
                <w:rFonts w:ascii="Calibri" w:hAnsi="Calibri" w:cs="Calibri"/>
                <w:lang w:val="fr-FR"/>
              </w:rPr>
            </w:pPr>
            <w:r w:rsidRPr="002F1534">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2F1534" w:rsidRDefault="00C66EE0" w:rsidP="00610F28">
            <w:pPr>
              <w:rPr>
                <w:rFonts w:ascii="Calibri" w:hAnsi="Calibri" w:cs="Calibri"/>
                <w:lang w:val="fr-FR"/>
              </w:rPr>
            </w:pPr>
          </w:p>
        </w:tc>
      </w:tr>
      <w:tr w:rsidR="00241257" w:rsidRPr="00287C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2F1534"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2F1534" w:rsidRDefault="00092534" w:rsidP="00CF2E7C">
            <w:pPr>
              <w:rPr>
                <w:rFonts w:ascii="Calibri" w:hAnsi="Calibri" w:cs="Calibri"/>
                <w:lang w:val="fr-FR"/>
              </w:rPr>
            </w:pPr>
            <w:r w:rsidRPr="002F1534">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2F1534" w:rsidRDefault="00092534" w:rsidP="00CF2E7C">
            <w:pPr>
              <w:rPr>
                <w:rFonts w:ascii="Calibri" w:hAnsi="Calibri" w:cs="Calibri"/>
                <w:lang w:val="fr-FR"/>
              </w:rPr>
            </w:pPr>
          </w:p>
        </w:tc>
      </w:tr>
      <w:tr w:rsidR="00092534" w:rsidRPr="009F078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2F1534"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2F1534" w:rsidRDefault="00DD292A" w:rsidP="00CF2E7C">
            <w:pPr>
              <w:rPr>
                <w:rFonts w:ascii="Calibri" w:hAnsi="Calibri" w:cs="Calibri"/>
                <w:lang w:val="fr-FR"/>
              </w:rPr>
            </w:pPr>
            <w:r w:rsidRPr="002F1534">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2F1534" w:rsidRDefault="00DD292A" w:rsidP="00CF2E7C">
            <w:pPr>
              <w:rPr>
                <w:rFonts w:ascii="Calibri" w:hAnsi="Calibri" w:cs="Calibri"/>
                <w:lang w:val="fr-FR"/>
              </w:rPr>
            </w:pPr>
          </w:p>
        </w:tc>
      </w:tr>
      <w:tr w:rsidR="00DD292A" w:rsidRPr="009F078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2F1534"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2F1534" w:rsidRDefault="002F0752" w:rsidP="00CF2E7C">
            <w:pPr>
              <w:rPr>
                <w:rFonts w:ascii="Calibri" w:hAnsi="Calibri" w:cs="Calibri"/>
                <w:lang w:val="fr-FR"/>
              </w:rPr>
            </w:pPr>
            <w:r w:rsidRPr="002F1534">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2F1534" w:rsidRDefault="002F0752" w:rsidP="00CF2E7C">
            <w:pPr>
              <w:rPr>
                <w:rFonts w:ascii="Calibri" w:hAnsi="Calibri" w:cs="Calibri"/>
                <w:lang w:val="fr-FR"/>
              </w:rPr>
            </w:pPr>
          </w:p>
        </w:tc>
      </w:tr>
      <w:tr w:rsidR="002F0752" w:rsidRPr="005762C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r w:rsidRPr="00CF2E7C">
              <w:rPr>
                <w:rFonts w:ascii="Calibri" w:hAnsi="Calibri" w:cs="Calibri"/>
              </w:rPr>
              <w:t>ISO:28300:2008</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DA0604" w14:textId="77777777" w:rsidR="00381F26" w:rsidRDefault="00381F26" w:rsidP="00874E39">
      <w:r>
        <w:separator/>
      </w:r>
    </w:p>
  </w:endnote>
  <w:endnote w:type="continuationSeparator" w:id="0">
    <w:p w14:paraId="26262B6B" w14:textId="77777777" w:rsidR="00381F26" w:rsidRDefault="00381F26" w:rsidP="00874E39">
      <w:r>
        <w:continuationSeparator/>
      </w:r>
    </w:p>
  </w:endnote>
  <w:endnote w:type="continuationNotice" w:id="1">
    <w:p w14:paraId="735F2681" w14:textId="77777777" w:rsidR="00381F26" w:rsidRDefault="00381F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99E594" w14:textId="77777777" w:rsidR="00381F26" w:rsidRDefault="00381F26" w:rsidP="00874E39">
      <w:r>
        <w:separator/>
      </w:r>
    </w:p>
  </w:footnote>
  <w:footnote w:type="continuationSeparator" w:id="0">
    <w:p w14:paraId="7FF0BBFA" w14:textId="77777777" w:rsidR="00381F26" w:rsidRDefault="00381F26" w:rsidP="00874E39">
      <w:r>
        <w:continuationSeparator/>
      </w:r>
    </w:p>
  </w:footnote>
  <w:footnote w:type="continuationNotice" w:id="1">
    <w:p w14:paraId="2A41C6D5" w14:textId="77777777" w:rsidR="00381F26" w:rsidRDefault="00381F2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3A6"/>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534"/>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21"/>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26"/>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CE8D9"/>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570D"/>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980"/>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6B79"/>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0C0"/>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6890"/>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C2A"/>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7F4A"/>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0D987E"/>
    <w:rsid w:val="0323C718"/>
    <w:rsid w:val="03D8A615"/>
    <w:rsid w:val="03E120AC"/>
    <w:rsid w:val="043B16D5"/>
    <w:rsid w:val="04546A8E"/>
    <w:rsid w:val="04931AA5"/>
    <w:rsid w:val="04BDA2DC"/>
    <w:rsid w:val="050BA7A1"/>
    <w:rsid w:val="055D3A24"/>
    <w:rsid w:val="05AD2A3D"/>
    <w:rsid w:val="05C83900"/>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37FCD0"/>
    <w:rsid w:val="0A45E535"/>
    <w:rsid w:val="0A7650B8"/>
    <w:rsid w:val="0A930F0E"/>
    <w:rsid w:val="0AB46A1C"/>
    <w:rsid w:val="0ADC47EE"/>
    <w:rsid w:val="0AE932B0"/>
    <w:rsid w:val="0AF572A8"/>
    <w:rsid w:val="0B01BAE4"/>
    <w:rsid w:val="0B4D1DC7"/>
    <w:rsid w:val="0B5C59BE"/>
    <w:rsid w:val="0B65AD86"/>
    <w:rsid w:val="0B7BE23D"/>
    <w:rsid w:val="0BB122EC"/>
    <w:rsid w:val="0BDAE99A"/>
    <w:rsid w:val="0BF12335"/>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84727B"/>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504410"/>
    <w:rsid w:val="139E0B01"/>
    <w:rsid w:val="13A84296"/>
    <w:rsid w:val="13A856F1"/>
    <w:rsid w:val="13B322E5"/>
    <w:rsid w:val="13C36AC6"/>
    <w:rsid w:val="13E91E1A"/>
    <w:rsid w:val="143213A1"/>
    <w:rsid w:val="143CC676"/>
    <w:rsid w:val="14687566"/>
    <w:rsid w:val="146B37A3"/>
    <w:rsid w:val="14AEE4BC"/>
    <w:rsid w:val="14B954BC"/>
    <w:rsid w:val="14C377C4"/>
    <w:rsid w:val="14E8E8D8"/>
    <w:rsid w:val="14F28C41"/>
    <w:rsid w:val="14F9A8F2"/>
    <w:rsid w:val="15257739"/>
    <w:rsid w:val="15B652F7"/>
    <w:rsid w:val="164CC3D0"/>
    <w:rsid w:val="16BAB639"/>
    <w:rsid w:val="172D3A52"/>
    <w:rsid w:val="176BF6B7"/>
    <w:rsid w:val="17830B56"/>
    <w:rsid w:val="18063CAC"/>
    <w:rsid w:val="189BC2ED"/>
    <w:rsid w:val="18A7C488"/>
    <w:rsid w:val="18C7DB62"/>
    <w:rsid w:val="190459F4"/>
    <w:rsid w:val="193AB0B7"/>
    <w:rsid w:val="194391C6"/>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CE7ABB"/>
    <w:rsid w:val="22D3D42B"/>
    <w:rsid w:val="22F5D270"/>
    <w:rsid w:val="22F75C2C"/>
    <w:rsid w:val="233A77AF"/>
    <w:rsid w:val="23B76162"/>
    <w:rsid w:val="23EF1F0B"/>
    <w:rsid w:val="24081EBA"/>
    <w:rsid w:val="2452D0D6"/>
    <w:rsid w:val="24576229"/>
    <w:rsid w:val="249A24C4"/>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19D32"/>
    <w:rsid w:val="274ED34B"/>
    <w:rsid w:val="2779D01C"/>
    <w:rsid w:val="279CA012"/>
    <w:rsid w:val="27E2603E"/>
    <w:rsid w:val="27E4713E"/>
    <w:rsid w:val="280B79FC"/>
    <w:rsid w:val="28944AA8"/>
    <w:rsid w:val="28A28774"/>
    <w:rsid w:val="28AEC15E"/>
    <w:rsid w:val="28B6327C"/>
    <w:rsid w:val="28C66622"/>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EED46ED"/>
    <w:rsid w:val="2F37ACB2"/>
    <w:rsid w:val="2FA6261B"/>
    <w:rsid w:val="2FD837A2"/>
    <w:rsid w:val="2FF6A4E8"/>
    <w:rsid w:val="2FFB1236"/>
    <w:rsid w:val="30030D6B"/>
    <w:rsid w:val="301C1F4C"/>
    <w:rsid w:val="3047D054"/>
    <w:rsid w:val="305871D2"/>
    <w:rsid w:val="30D7E1C6"/>
    <w:rsid w:val="30E22BB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1A9A"/>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E4C7E0"/>
    <w:rsid w:val="3AFADE61"/>
    <w:rsid w:val="3AFC104E"/>
    <w:rsid w:val="3B3AA81C"/>
    <w:rsid w:val="3B4846B5"/>
    <w:rsid w:val="3B8F9F6F"/>
    <w:rsid w:val="3BCEFFB2"/>
    <w:rsid w:val="3BEF3C79"/>
    <w:rsid w:val="3BFD7E66"/>
    <w:rsid w:val="3C085E64"/>
    <w:rsid w:val="3C3340AE"/>
    <w:rsid w:val="3C3F06C6"/>
    <w:rsid w:val="3C49D6BA"/>
    <w:rsid w:val="3C4C8DF4"/>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4A36D6"/>
    <w:rsid w:val="409BDE98"/>
    <w:rsid w:val="40A1C04B"/>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870C02"/>
    <w:rsid w:val="449C882E"/>
    <w:rsid w:val="44B4523A"/>
    <w:rsid w:val="44E51B8C"/>
    <w:rsid w:val="4510C4F5"/>
    <w:rsid w:val="4516AFB8"/>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95DCE1"/>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5AB708"/>
    <w:rsid w:val="4BE2FD2B"/>
    <w:rsid w:val="4BF386BD"/>
    <w:rsid w:val="4C17576E"/>
    <w:rsid w:val="4C3236F5"/>
    <w:rsid w:val="4C6687D4"/>
    <w:rsid w:val="4C815D0F"/>
    <w:rsid w:val="4CC455BF"/>
    <w:rsid w:val="4D6CB5CF"/>
    <w:rsid w:val="4D760FA2"/>
    <w:rsid w:val="4DB37933"/>
    <w:rsid w:val="4E0874FD"/>
    <w:rsid w:val="4E1D2C26"/>
    <w:rsid w:val="4EB5ADDD"/>
    <w:rsid w:val="4F0B5A3C"/>
    <w:rsid w:val="4F2D4A24"/>
    <w:rsid w:val="4F5B9285"/>
    <w:rsid w:val="4F6639B5"/>
    <w:rsid w:val="4FD59268"/>
    <w:rsid w:val="505B5F7E"/>
    <w:rsid w:val="51273A55"/>
    <w:rsid w:val="51615AD7"/>
    <w:rsid w:val="5195A27A"/>
    <w:rsid w:val="51AF91B5"/>
    <w:rsid w:val="51BDF2FE"/>
    <w:rsid w:val="51DE1091"/>
    <w:rsid w:val="5200408B"/>
    <w:rsid w:val="5223099B"/>
    <w:rsid w:val="525CDBAF"/>
    <w:rsid w:val="52A7DFC1"/>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6CCB08"/>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5FF08D8D"/>
    <w:rsid w:val="6004CE34"/>
    <w:rsid w:val="60065393"/>
    <w:rsid w:val="6034A595"/>
    <w:rsid w:val="60A2D985"/>
    <w:rsid w:val="60FA34EA"/>
    <w:rsid w:val="611B361C"/>
    <w:rsid w:val="61A942DB"/>
    <w:rsid w:val="61FC4E93"/>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0B8020"/>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6E1C5"/>
    <w:rsid w:val="67FA388C"/>
    <w:rsid w:val="680C99E6"/>
    <w:rsid w:val="680D7AE3"/>
    <w:rsid w:val="681E8585"/>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CFA81EB"/>
    <w:rsid w:val="6D18607E"/>
    <w:rsid w:val="6D32AACD"/>
    <w:rsid w:val="6D508D7A"/>
    <w:rsid w:val="6D73AD7A"/>
    <w:rsid w:val="6D9F1740"/>
    <w:rsid w:val="6DB51A17"/>
    <w:rsid w:val="6DF67BBE"/>
    <w:rsid w:val="6E00BFA8"/>
    <w:rsid w:val="6E05B31C"/>
    <w:rsid w:val="6E720833"/>
    <w:rsid w:val="6EBDAFD5"/>
    <w:rsid w:val="6F4220C2"/>
    <w:rsid w:val="6F4875AE"/>
    <w:rsid w:val="6F60A3EB"/>
    <w:rsid w:val="6F6F38B2"/>
    <w:rsid w:val="6FDA1EF6"/>
    <w:rsid w:val="707D2A32"/>
    <w:rsid w:val="70A065F4"/>
    <w:rsid w:val="70F85023"/>
    <w:rsid w:val="71033058"/>
    <w:rsid w:val="71E93149"/>
    <w:rsid w:val="71EA0EB2"/>
    <w:rsid w:val="722311C5"/>
    <w:rsid w:val="72495239"/>
    <w:rsid w:val="72A7AC17"/>
    <w:rsid w:val="72FA7117"/>
    <w:rsid w:val="7311B6DE"/>
    <w:rsid w:val="733BC974"/>
    <w:rsid w:val="734E7319"/>
    <w:rsid w:val="735D66E0"/>
    <w:rsid w:val="736E1234"/>
    <w:rsid w:val="739C9718"/>
    <w:rsid w:val="73A41B1F"/>
    <w:rsid w:val="74114999"/>
    <w:rsid w:val="7415B7FE"/>
    <w:rsid w:val="7431E893"/>
    <w:rsid w:val="743AD9F4"/>
    <w:rsid w:val="743B1326"/>
    <w:rsid w:val="7492F7E8"/>
    <w:rsid w:val="749B3F1D"/>
    <w:rsid w:val="74B84767"/>
    <w:rsid w:val="74BE2161"/>
    <w:rsid w:val="74D3465B"/>
    <w:rsid w:val="75359D12"/>
    <w:rsid w:val="7535E6D1"/>
    <w:rsid w:val="75450E69"/>
    <w:rsid w:val="756D2475"/>
    <w:rsid w:val="7595454F"/>
    <w:rsid w:val="7597A94B"/>
    <w:rsid w:val="76200F00"/>
    <w:rsid w:val="7676D35A"/>
    <w:rsid w:val="76C13D70"/>
    <w:rsid w:val="76D8EABF"/>
    <w:rsid w:val="76E73DE2"/>
    <w:rsid w:val="77494AB0"/>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9E84DA"/>
    <w:rsid w:val="7AFF19FD"/>
    <w:rsid w:val="7B73DFB7"/>
    <w:rsid w:val="7BE92E35"/>
    <w:rsid w:val="7C463F6F"/>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dubaisce.gov.ae/en/about-dsce/"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111</Pages>
  <Words>21815</Words>
  <Characters>125224</Characters>
  <Application>Microsoft Office Word</Application>
  <DocSecurity>0</DocSecurity>
  <Lines>9632</Lines>
  <Paragraphs>2940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6</cp:revision>
  <cp:lastPrinted>2025-03-21T00:14:00Z</cp:lastPrinted>
  <dcterms:created xsi:type="dcterms:W3CDTF">2025-07-11T06:57:00Z</dcterms:created>
  <dcterms:modified xsi:type="dcterms:W3CDTF">2025-07-11T07:36:00Z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